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F34F" w14:textId="79786553" w:rsidR="008C445C" w:rsidRPr="008C445C" w:rsidRDefault="008C445C" w:rsidP="008C445C">
      <w:pPr>
        <w:rPr>
          <w:b/>
          <w:bCs/>
        </w:rPr>
      </w:pPr>
      <w:r w:rsidRPr="008C445C">
        <w:rPr>
          <w:b/>
          <w:bCs/>
        </w:rPr>
        <w:t xml:space="preserve">Climate and Environment </w:t>
      </w:r>
      <w:r>
        <w:rPr>
          <w:b/>
          <w:bCs/>
        </w:rPr>
        <w:t>Commission Plan</w:t>
      </w:r>
      <w:r w:rsidR="00CB3937">
        <w:rPr>
          <w:b/>
          <w:bCs/>
        </w:rPr>
        <w:t xml:space="preserve"> for Future Actions </w:t>
      </w:r>
    </w:p>
    <w:p w14:paraId="4109C2F0" w14:textId="77777777" w:rsidR="008C445C" w:rsidRPr="008C445C" w:rsidRDefault="008C445C" w:rsidP="008C445C">
      <w:pPr>
        <w:rPr>
          <w:b/>
          <w:bCs/>
        </w:rPr>
      </w:pPr>
      <w:r w:rsidRPr="008C445C">
        <w:rPr>
          <w:b/>
          <w:bCs/>
        </w:rPr>
        <w:t>History of the Climate Action Plan</w:t>
      </w:r>
    </w:p>
    <w:p w14:paraId="2E885598" w14:textId="77777777" w:rsidR="008C445C" w:rsidRPr="008C445C" w:rsidRDefault="008C445C" w:rsidP="008C445C">
      <w:pPr>
        <w:rPr>
          <w:bCs/>
        </w:rPr>
      </w:pPr>
      <w:r w:rsidRPr="008C445C">
        <w:t>On April 3, 2007, Mayor Frank Breslin signed the U.S. Mayors Climate Protection Agreement as the Town Council fully committed to developing and implementing strategies to reduce greenhouse gas emissions. The Climate Action Advisory Commission</w:t>
      </w:r>
      <w:r w:rsidRPr="008C445C">
        <w:rPr>
          <w:bCs/>
        </w:rPr>
        <w:t>, later named the Climate and Environment Commission (CEC),</w:t>
      </w:r>
      <w:r w:rsidRPr="008C445C">
        <w:t xml:space="preserve"> was created to help the town pursue the goals of this agreement. </w:t>
      </w:r>
      <w:r w:rsidRPr="008C445C">
        <w:rPr>
          <w:bCs/>
        </w:rPr>
        <w:t xml:space="preserve">The goals included inventorying greenhouse gas emissions in city operations; adopting land-use policies that reduce sprawl, preserve open space; promote greener transportation options, such as bicycle trails and incentives for public transit or carpooling; making energy efficiency a priority through building code improvements, upgrades to water and wastewater treatment facilities, and purchases of vehicles and equipment; promoting tree planting for shading and carbon dioxide absorption; educating the public, schools, businesses, and the community about reducing greenhouse gasses. </w:t>
      </w:r>
    </w:p>
    <w:p w14:paraId="3F487672" w14:textId="77777777" w:rsidR="008C445C" w:rsidRPr="008C445C" w:rsidRDefault="008C445C" w:rsidP="008C445C">
      <w:pPr>
        <w:rPr>
          <w:bCs/>
        </w:rPr>
      </w:pPr>
      <w:r w:rsidRPr="008C445C">
        <w:rPr>
          <w:bCs/>
        </w:rPr>
        <w:t>Over the next thirteen years, the town made strides in addressing these goals, by installing roof-top solar on municipal buildings, installing electric vehicle charging stations, adopting efficient building codes, planting trees, gaining efficiencies at wastewater and water treatment facilities, and more. In 2020, the CEC decided to update</w:t>
      </w:r>
      <w:r w:rsidR="00CB3937">
        <w:rPr>
          <w:bCs/>
        </w:rPr>
        <w:t xml:space="preserve"> and build upon</w:t>
      </w:r>
      <w:r w:rsidRPr="008C445C">
        <w:rPr>
          <w:bCs/>
        </w:rPr>
        <w:t xml:space="preserve"> these goals, as shown in the next section. </w:t>
      </w:r>
    </w:p>
    <w:p w14:paraId="59F4BF2A" w14:textId="77777777" w:rsidR="008C445C" w:rsidRPr="008C445C" w:rsidRDefault="008C445C" w:rsidP="008C445C">
      <w:pPr>
        <w:rPr>
          <w:b/>
          <w:bCs/>
        </w:rPr>
      </w:pPr>
      <w:r w:rsidRPr="008C445C">
        <w:rPr>
          <w:b/>
          <w:bCs/>
        </w:rPr>
        <w:t>CLIMATE AND ENVIRONMENT GOALS</w:t>
      </w:r>
    </w:p>
    <w:p w14:paraId="1D56A09A" w14:textId="77777777" w:rsidR="008C445C" w:rsidRPr="008C445C" w:rsidRDefault="008C445C" w:rsidP="008C445C">
      <w:pPr>
        <w:rPr>
          <w:bCs/>
        </w:rPr>
      </w:pPr>
      <w:r w:rsidRPr="008C445C">
        <w:rPr>
          <w:bCs/>
        </w:rPr>
        <w:t>In 2020, the CEC determined that the most import</w:t>
      </w:r>
      <w:r>
        <w:rPr>
          <w:bCs/>
        </w:rPr>
        <w:t>ant long-term goals were to</w:t>
      </w:r>
      <w:r w:rsidRPr="008C445C">
        <w:rPr>
          <w:bCs/>
        </w:rPr>
        <w:t>:</w:t>
      </w:r>
    </w:p>
    <w:p w14:paraId="1F5BEE77" w14:textId="77777777" w:rsidR="008C445C" w:rsidRPr="008C445C" w:rsidRDefault="008C445C" w:rsidP="008C445C">
      <w:pPr>
        <w:rPr>
          <w:bCs/>
        </w:rPr>
      </w:pPr>
      <w:r w:rsidRPr="008C445C">
        <w:rPr>
          <w:bCs/>
        </w:rPr>
        <w:t>1.  Advise the council and educate the community about environmental issues as well as climate change and its effects.</w:t>
      </w:r>
    </w:p>
    <w:p w14:paraId="24D81FC0" w14:textId="77777777" w:rsidR="008C445C" w:rsidRPr="008C445C" w:rsidRDefault="008C445C" w:rsidP="008C445C">
      <w:pPr>
        <w:rPr>
          <w:bCs/>
        </w:rPr>
      </w:pPr>
      <w:r w:rsidRPr="008C445C">
        <w:rPr>
          <w:bCs/>
        </w:rPr>
        <w:t>2.  Provide guidance on individual and community activities that serve to reduce greenhouse gas emissions and protect the environment.</w:t>
      </w:r>
    </w:p>
    <w:p w14:paraId="1246DE65" w14:textId="77777777" w:rsidR="008C445C" w:rsidRPr="008C445C" w:rsidRDefault="008C445C" w:rsidP="008C445C">
      <w:pPr>
        <w:rPr>
          <w:bCs/>
        </w:rPr>
      </w:pPr>
      <w:r w:rsidRPr="008C445C">
        <w:rPr>
          <w:bCs/>
        </w:rPr>
        <w:t>3. Advise and assist the town and community in transitioning to a more renewable and energy efficient future.</w:t>
      </w:r>
    </w:p>
    <w:p w14:paraId="43CE93C5" w14:textId="77777777" w:rsidR="008C445C" w:rsidRPr="008C445C" w:rsidRDefault="008C445C" w:rsidP="008C445C">
      <w:pPr>
        <w:rPr>
          <w:bCs/>
        </w:rPr>
      </w:pPr>
      <w:r w:rsidRPr="008C445C">
        <w:rPr>
          <w:bCs/>
        </w:rPr>
        <w:t xml:space="preserve">4. Advise the town in </w:t>
      </w:r>
      <w:bookmarkStart w:id="0" w:name="_Hlk42518701"/>
      <w:r w:rsidRPr="008C445C">
        <w:rPr>
          <w:bCs/>
        </w:rPr>
        <w:t>planning for and mitigating climate change impacts</w:t>
      </w:r>
      <w:bookmarkEnd w:id="0"/>
      <w:r w:rsidRPr="008C445C">
        <w:rPr>
          <w:bCs/>
        </w:rPr>
        <w:t>.</w:t>
      </w:r>
    </w:p>
    <w:p w14:paraId="6707C68E" w14:textId="77777777" w:rsidR="008C445C" w:rsidRPr="008C445C" w:rsidRDefault="008C445C" w:rsidP="008C445C">
      <w:r>
        <w:rPr>
          <w:b/>
          <w:bCs/>
        </w:rPr>
        <w:t xml:space="preserve">FOUR KEY STRATEGIES TO </w:t>
      </w:r>
      <w:r w:rsidRPr="008C445C">
        <w:rPr>
          <w:b/>
          <w:bCs/>
        </w:rPr>
        <w:t>ACHIEV</w:t>
      </w:r>
      <w:r>
        <w:rPr>
          <w:b/>
          <w:bCs/>
        </w:rPr>
        <w:t>E</w:t>
      </w:r>
      <w:r w:rsidRPr="008C445C">
        <w:rPr>
          <w:b/>
          <w:bCs/>
        </w:rPr>
        <w:t xml:space="preserve"> THESE GOALS</w:t>
      </w:r>
      <w:r w:rsidRPr="008C445C">
        <w:t xml:space="preserve">  </w:t>
      </w:r>
    </w:p>
    <w:p w14:paraId="30591532" w14:textId="77777777" w:rsidR="008C445C" w:rsidRPr="008C445C" w:rsidRDefault="008C445C" w:rsidP="008C445C">
      <w:pPr>
        <w:rPr>
          <w:bCs/>
        </w:rPr>
      </w:pPr>
      <w:r w:rsidRPr="008C445C">
        <w:t xml:space="preserve">1. </w:t>
      </w:r>
      <w:r w:rsidRPr="008C445C">
        <w:rPr>
          <w:bCs/>
        </w:rPr>
        <w:t>Lead</w:t>
      </w:r>
      <w:r>
        <w:rPr>
          <w:bCs/>
        </w:rPr>
        <w:t>ing</w:t>
      </w:r>
      <w:r w:rsidRPr="008C445C">
        <w:rPr>
          <w:bCs/>
        </w:rPr>
        <w:t xml:space="preserve"> by example</w:t>
      </w:r>
      <w:r w:rsidRPr="008C445C">
        <w:t xml:space="preserve">. Municipal government will </w:t>
      </w:r>
      <w:r w:rsidRPr="008C445C">
        <w:rPr>
          <w:bCs/>
        </w:rPr>
        <w:t xml:space="preserve">continue to </w:t>
      </w:r>
      <w:r w:rsidRPr="008C445C">
        <w:t xml:space="preserve">make its buildings and operations a model of energy efficiency and renewable energy while reducing energy costs.  </w:t>
      </w:r>
    </w:p>
    <w:p w14:paraId="648EF04F" w14:textId="77777777" w:rsidR="008C445C" w:rsidRPr="008C445C" w:rsidRDefault="008C445C" w:rsidP="008C445C">
      <w:pPr>
        <w:rPr>
          <w:bCs/>
        </w:rPr>
      </w:pPr>
      <w:r w:rsidRPr="008C445C">
        <w:t xml:space="preserve">2. </w:t>
      </w:r>
      <w:r w:rsidRPr="008C445C">
        <w:rPr>
          <w:bCs/>
        </w:rPr>
        <w:t>Strengthening communication and education efforts of the CEC. The CEC should provide accurate and helpful information regarding climate change and environmental protection to stakeholders.</w:t>
      </w:r>
    </w:p>
    <w:p w14:paraId="5AA5FC09" w14:textId="77777777" w:rsidR="008C445C" w:rsidRPr="008C445C" w:rsidRDefault="008C445C" w:rsidP="008C445C">
      <w:r w:rsidRPr="008C445C">
        <w:t xml:space="preserve">3. </w:t>
      </w:r>
      <w:r w:rsidRPr="008C445C">
        <w:rPr>
          <w:bCs/>
        </w:rPr>
        <w:t>Network</w:t>
      </w:r>
      <w:r>
        <w:rPr>
          <w:bCs/>
        </w:rPr>
        <w:t>ing</w:t>
      </w:r>
      <w:r w:rsidRPr="008C445C">
        <w:rPr>
          <w:bCs/>
        </w:rPr>
        <w:t xml:space="preserve"> with local and regional partners to remove barriers, to provide incentives for wiser energy use, and to increase local renewable energy supplies. </w:t>
      </w:r>
      <w:r w:rsidRPr="008C445C">
        <w:t xml:space="preserve">The Town will work with Xcel Energy, Garfield Clean Energy (GCE), the Roaring Fork Transit Authority (RFTA), the Community Office for Resource Efficiency (CORE), the Clean Energy Economy for the Region (CLEER), the Governor’s Energy Office (GEO), Colorado Mountain College (CMC), and others to accelerate the transition to a clean energy future, offering programs to households and businesses that combine financing, technical assistance, and education.  </w:t>
      </w:r>
    </w:p>
    <w:p w14:paraId="2CC2D058" w14:textId="77777777" w:rsidR="008C445C" w:rsidRPr="008C445C" w:rsidRDefault="008C445C" w:rsidP="008C445C">
      <w:r w:rsidRPr="008C445C">
        <w:lastRenderedPageBreak/>
        <w:t xml:space="preserve">4. </w:t>
      </w:r>
      <w:r>
        <w:t>Collaborating</w:t>
      </w:r>
      <w:r w:rsidRPr="008C445C">
        <w:t xml:space="preserve"> to acquire funding. The CEC and the Town Council will collaborate to seek funding to carry out environmental protection and climate mitigation goals. </w:t>
      </w:r>
    </w:p>
    <w:p w14:paraId="48BF8919" w14:textId="77777777" w:rsidR="008C445C" w:rsidRPr="008C445C" w:rsidRDefault="008C445C" w:rsidP="008C445C">
      <w:pPr>
        <w:rPr>
          <w:b/>
          <w:bCs/>
        </w:rPr>
      </w:pPr>
      <w:r w:rsidRPr="008C445C">
        <w:rPr>
          <w:b/>
          <w:bCs/>
        </w:rPr>
        <w:t>MEASURABLE ACTION STEPS TO MEET THE LONG-TERM GOALS</w:t>
      </w:r>
    </w:p>
    <w:p w14:paraId="76FB68B5" w14:textId="77777777" w:rsidR="008C445C" w:rsidRPr="008C445C" w:rsidRDefault="008C445C" w:rsidP="008C445C">
      <w:pPr>
        <w:rPr>
          <w:b/>
          <w:bCs/>
        </w:rPr>
      </w:pPr>
      <w:r w:rsidRPr="008C445C">
        <w:rPr>
          <w:b/>
          <w:bCs/>
        </w:rPr>
        <w:t>1. Providing educational programs and outreach</w:t>
      </w:r>
    </w:p>
    <w:p w14:paraId="25ECE5C9" w14:textId="5952D452" w:rsidR="008C445C" w:rsidRPr="008C445C" w:rsidRDefault="008C445C" w:rsidP="008C445C">
      <w:pPr>
        <w:rPr>
          <w:bCs/>
        </w:rPr>
      </w:pPr>
      <w:r w:rsidRPr="008C445C">
        <w:rPr>
          <w:b/>
          <w:bCs/>
        </w:rPr>
        <w:tab/>
      </w:r>
      <w:r w:rsidRPr="008C445C">
        <w:rPr>
          <w:bCs/>
        </w:rPr>
        <w:t>a. Create</w:t>
      </w:r>
      <w:r w:rsidR="00D15155">
        <w:rPr>
          <w:bCs/>
        </w:rPr>
        <w:t xml:space="preserve"> </w:t>
      </w:r>
      <w:r w:rsidRPr="008C445C">
        <w:rPr>
          <w:bCs/>
        </w:rPr>
        <w:t xml:space="preserve">and implement educational programs </w:t>
      </w:r>
      <w:r w:rsidR="00D15155">
        <w:rPr>
          <w:bCs/>
        </w:rPr>
        <w:t>for the public</w:t>
      </w:r>
    </w:p>
    <w:p w14:paraId="0C381794" w14:textId="3BC4018C" w:rsidR="008C445C" w:rsidRDefault="008C445C" w:rsidP="008C445C">
      <w:pPr>
        <w:rPr>
          <w:bCs/>
        </w:rPr>
      </w:pPr>
      <w:r w:rsidRPr="008C445C">
        <w:rPr>
          <w:bCs/>
        </w:rPr>
        <w:t xml:space="preserve">Measurement of progress: </w:t>
      </w:r>
      <w:r w:rsidR="00D15155">
        <w:rPr>
          <w:bCs/>
        </w:rPr>
        <w:t>Development of an educational program about climate change and environmental protection that can be shared with community groups</w:t>
      </w:r>
    </w:p>
    <w:p w14:paraId="697C3E22" w14:textId="27277800" w:rsidR="00D15155" w:rsidRPr="008C445C" w:rsidRDefault="00D15155" w:rsidP="008C445C">
      <w:pPr>
        <w:rPr>
          <w:bCs/>
        </w:rPr>
      </w:pPr>
      <w:r>
        <w:rPr>
          <w:bCs/>
        </w:rPr>
        <w:tab/>
        <w:t>b. Serve as a resource for individuals seeking more information about the topics of climate change, environmental protection, energy conservation.</w:t>
      </w:r>
    </w:p>
    <w:p w14:paraId="1F917B6D" w14:textId="47B311F0" w:rsidR="008C445C" w:rsidRPr="008C445C" w:rsidRDefault="008C445C" w:rsidP="008C445C">
      <w:pPr>
        <w:rPr>
          <w:b/>
          <w:bCs/>
        </w:rPr>
      </w:pPr>
      <w:r w:rsidRPr="008C445C">
        <w:rPr>
          <w:b/>
          <w:bCs/>
        </w:rPr>
        <w:t>2. Creating opportunities for individual and collective action</w:t>
      </w:r>
    </w:p>
    <w:p w14:paraId="2B38B946" w14:textId="77777777" w:rsidR="008C445C" w:rsidRPr="008C445C" w:rsidRDefault="008C445C" w:rsidP="008C445C">
      <w:pPr>
        <w:rPr>
          <w:bCs/>
        </w:rPr>
      </w:pPr>
      <w:r w:rsidRPr="008C445C">
        <w:rPr>
          <w:b/>
          <w:bCs/>
        </w:rPr>
        <w:tab/>
      </w:r>
      <w:r w:rsidRPr="008C445C">
        <w:rPr>
          <w:bCs/>
        </w:rPr>
        <w:t>a. Explore opportunities for planting of appropriate tree and vegetation species, with guidance on use of water-saving mulches and soil amendments</w:t>
      </w:r>
    </w:p>
    <w:p w14:paraId="3A288081" w14:textId="77777777" w:rsidR="008C445C" w:rsidRPr="008C445C" w:rsidRDefault="008C445C" w:rsidP="008C445C">
      <w:pPr>
        <w:rPr>
          <w:bCs/>
        </w:rPr>
      </w:pPr>
      <w:r w:rsidRPr="008C445C">
        <w:rPr>
          <w:bCs/>
        </w:rPr>
        <w:t xml:space="preserve">Measurement of progress: Providing list of native trees and vegetation, as well soil amendments, irrigation techniques, and proper planting procedures to reduce water consumption </w:t>
      </w:r>
    </w:p>
    <w:p w14:paraId="3ED6B90B" w14:textId="77777777" w:rsidR="008C445C" w:rsidRPr="008C445C" w:rsidRDefault="008C445C" w:rsidP="008C445C">
      <w:pPr>
        <w:rPr>
          <w:bCs/>
        </w:rPr>
      </w:pPr>
      <w:r w:rsidRPr="008C445C">
        <w:rPr>
          <w:bCs/>
        </w:rPr>
        <w:t>Measurement of progress: Encouraging and helping the town plant trees/vegetation</w:t>
      </w:r>
    </w:p>
    <w:p w14:paraId="4E85AF37" w14:textId="77777777" w:rsidR="008C445C" w:rsidRPr="008C445C" w:rsidRDefault="008C445C" w:rsidP="008C445C">
      <w:pPr>
        <w:rPr>
          <w:bCs/>
        </w:rPr>
      </w:pPr>
      <w:r w:rsidRPr="008C445C">
        <w:rPr>
          <w:bCs/>
        </w:rPr>
        <w:t>Measurement of progress: Networking with the Garden Club and other organizations</w:t>
      </w:r>
    </w:p>
    <w:p w14:paraId="799FB11C" w14:textId="77777777" w:rsidR="008C445C" w:rsidRPr="008C445C" w:rsidRDefault="008C445C" w:rsidP="008C445C">
      <w:pPr>
        <w:rPr>
          <w:bCs/>
        </w:rPr>
      </w:pPr>
      <w:r w:rsidRPr="008C445C">
        <w:rPr>
          <w:bCs/>
        </w:rPr>
        <w:tab/>
        <w:t>b. Fine-tune use of water and other environmental resources by town and community</w:t>
      </w:r>
    </w:p>
    <w:p w14:paraId="7E5A8118" w14:textId="77777777" w:rsidR="008C445C" w:rsidRPr="008C445C" w:rsidRDefault="008C445C" w:rsidP="008C445C">
      <w:pPr>
        <w:rPr>
          <w:bCs/>
        </w:rPr>
      </w:pPr>
      <w:r w:rsidRPr="008C445C">
        <w:rPr>
          <w:bCs/>
        </w:rPr>
        <w:t>Measurement of progress: Communicate with residents regarding most effective and efficient watering strategies through the CEC website and other communication avenues including building permits</w:t>
      </w:r>
    </w:p>
    <w:p w14:paraId="711774B8" w14:textId="77777777" w:rsidR="008C445C" w:rsidRPr="008C445C" w:rsidRDefault="008C445C" w:rsidP="008C445C">
      <w:pPr>
        <w:rPr>
          <w:bCs/>
        </w:rPr>
      </w:pPr>
      <w:r w:rsidRPr="008C445C">
        <w:rPr>
          <w:bCs/>
        </w:rPr>
        <w:t>Measurement of progress: Work with the town in monitoring irrigation in parks and other spaces</w:t>
      </w:r>
    </w:p>
    <w:p w14:paraId="2BE5B28D" w14:textId="77777777" w:rsidR="008C445C" w:rsidRPr="008C445C" w:rsidRDefault="008C445C" w:rsidP="008C445C">
      <w:pPr>
        <w:rPr>
          <w:b/>
          <w:bCs/>
        </w:rPr>
      </w:pPr>
      <w:r w:rsidRPr="008C445C">
        <w:rPr>
          <w:b/>
          <w:bCs/>
        </w:rPr>
        <w:t>3. Transitioning to a more renewable and energy efficient future</w:t>
      </w:r>
    </w:p>
    <w:p w14:paraId="25FFA0DE" w14:textId="77777777" w:rsidR="008C445C" w:rsidRPr="008C445C" w:rsidRDefault="008C445C" w:rsidP="008C445C">
      <w:pPr>
        <w:rPr>
          <w:bCs/>
        </w:rPr>
      </w:pPr>
      <w:r w:rsidRPr="008C445C">
        <w:rPr>
          <w:b/>
          <w:bCs/>
        </w:rPr>
        <w:tab/>
      </w:r>
      <w:r w:rsidRPr="008C445C">
        <w:rPr>
          <w:bCs/>
        </w:rPr>
        <w:t>a. Encouraging energy efficiency activities and audits by homeowners</w:t>
      </w:r>
    </w:p>
    <w:p w14:paraId="5ACB2FBA" w14:textId="21F4EF59" w:rsidR="008C445C" w:rsidRPr="008C445C" w:rsidRDefault="008C445C" w:rsidP="008C445C">
      <w:pPr>
        <w:rPr>
          <w:bCs/>
        </w:rPr>
      </w:pPr>
      <w:bookmarkStart w:id="1" w:name="_Hlk42517827"/>
      <w:r w:rsidRPr="008C445C">
        <w:rPr>
          <w:bCs/>
        </w:rPr>
        <w:t>Measurement of progress: Encourage homeowners to have an energy audit</w:t>
      </w:r>
      <w:r w:rsidR="0000445F">
        <w:rPr>
          <w:bCs/>
        </w:rPr>
        <w:t xml:space="preserve"> </w:t>
      </w:r>
      <w:r w:rsidRPr="008C445C">
        <w:rPr>
          <w:bCs/>
        </w:rPr>
        <w:t xml:space="preserve">and </w:t>
      </w:r>
      <w:r w:rsidR="0000445F">
        <w:rPr>
          <w:bCs/>
        </w:rPr>
        <w:t xml:space="preserve">inform </w:t>
      </w:r>
      <w:r w:rsidRPr="008C445C">
        <w:rPr>
          <w:bCs/>
        </w:rPr>
        <w:t>homeowners of free or low-cost energy audits</w:t>
      </w:r>
    </w:p>
    <w:bookmarkEnd w:id="1"/>
    <w:p w14:paraId="3FF2CC8F" w14:textId="77777777" w:rsidR="008C445C" w:rsidRPr="008C445C" w:rsidRDefault="008C445C" w:rsidP="008C445C">
      <w:pPr>
        <w:rPr>
          <w:bCs/>
        </w:rPr>
      </w:pPr>
      <w:r w:rsidRPr="008C445C">
        <w:rPr>
          <w:bCs/>
        </w:rPr>
        <w:t>Measurement of progress: Connect and coordinate with regional partners such as GCE, CLEER, CORE and inform the public through various communication avenues, including the CEC website</w:t>
      </w:r>
    </w:p>
    <w:p w14:paraId="609E698E" w14:textId="77777777" w:rsidR="008C445C" w:rsidRPr="008C445C" w:rsidRDefault="008C445C" w:rsidP="008C445C">
      <w:pPr>
        <w:rPr>
          <w:bCs/>
        </w:rPr>
      </w:pPr>
      <w:r w:rsidRPr="008C445C">
        <w:rPr>
          <w:bCs/>
        </w:rPr>
        <w:tab/>
        <w:t>b. Encouraging energy efficiency audits by businesses</w:t>
      </w:r>
    </w:p>
    <w:p w14:paraId="38446419" w14:textId="7718E2D6" w:rsidR="008C445C" w:rsidRPr="008C445C" w:rsidRDefault="008C445C" w:rsidP="008C445C">
      <w:pPr>
        <w:rPr>
          <w:bCs/>
        </w:rPr>
      </w:pPr>
      <w:r w:rsidRPr="008C445C">
        <w:rPr>
          <w:bCs/>
        </w:rPr>
        <w:t>Measurement of progress: Encourage business owner</w:t>
      </w:r>
      <w:r w:rsidR="0000445F">
        <w:rPr>
          <w:bCs/>
        </w:rPr>
        <w:t>s</w:t>
      </w:r>
      <w:r w:rsidRPr="008C445C">
        <w:rPr>
          <w:bCs/>
        </w:rPr>
        <w:t xml:space="preserve"> to have an energy audit and inform business owners of access to free or low-cost energy audits, incentives, and rebates </w:t>
      </w:r>
    </w:p>
    <w:p w14:paraId="32C0E20F" w14:textId="77777777" w:rsidR="008C445C" w:rsidRPr="008C445C" w:rsidRDefault="008C445C" w:rsidP="008C445C">
      <w:pPr>
        <w:rPr>
          <w:bCs/>
        </w:rPr>
      </w:pPr>
      <w:r w:rsidRPr="008C445C">
        <w:rPr>
          <w:bCs/>
        </w:rPr>
        <w:t>Measurement of progress: Connect and coordinate with regional partners such as GCE, CLEER, CORE regarding effective ways to work with local businesses</w:t>
      </w:r>
    </w:p>
    <w:p w14:paraId="2CAD1E29" w14:textId="77777777" w:rsidR="008C445C" w:rsidRPr="008C445C" w:rsidRDefault="008C445C" w:rsidP="008C445C">
      <w:pPr>
        <w:rPr>
          <w:bCs/>
        </w:rPr>
      </w:pPr>
      <w:r w:rsidRPr="008C445C">
        <w:rPr>
          <w:bCs/>
        </w:rPr>
        <w:lastRenderedPageBreak/>
        <w:tab/>
        <w:t>c. Communicating with stakeholders regarding incentives for renewable energy, addition of insulations, storm windows, electric vehicles, roof-top solar panels, lighting, air conditioners, and other ways to save costs</w:t>
      </w:r>
    </w:p>
    <w:p w14:paraId="086AD407" w14:textId="77777777" w:rsidR="008C445C" w:rsidRPr="008C445C" w:rsidRDefault="008C445C" w:rsidP="008C445C">
      <w:pPr>
        <w:rPr>
          <w:bCs/>
        </w:rPr>
      </w:pPr>
      <w:r w:rsidRPr="008C445C">
        <w:rPr>
          <w:bCs/>
        </w:rPr>
        <w:t>Measurement of progress: CEC creates a listing of what is available for assisting in renewable or energy efficient changes and develops a strategy for implementation</w:t>
      </w:r>
    </w:p>
    <w:p w14:paraId="0554CED0" w14:textId="77777777" w:rsidR="008C445C" w:rsidRPr="008C445C" w:rsidRDefault="008C445C" w:rsidP="008C445C">
      <w:pPr>
        <w:rPr>
          <w:bCs/>
        </w:rPr>
      </w:pPr>
      <w:r w:rsidRPr="008C445C">
        <w:rPr>
          <w:bCs/>
        </w:rPr>
        <w:t>Measurement of progress: Communicate information in town newsletter, website, and other appropriate media</w:t>
      </w:r>
    </w:p>
    <w:p w14:paraId="218EB2DE" w14:textId="77777777" w:rsidR="008C445C" w:rsidRPr="008C445C" w:rsidRDefault="008C445C" w:rsidP="008C445C">
      <w:pPr>
        <w:rPr>
          <w:b/>
          <w:bCs/>
        </w:rPr>
      </w:pPr>
      <w:r w:rsidRPr="008C445C">
        <w:rPr>
          <w:b/>
          <w:bCs/>
        </w:rPr>
        <w:t>4. Planning for and mitigating climate change and environmental impacts</w:t>
      </w:r>
    </w:p>
    <w:p w14:paraId="7A70B60D" w14:textId="77777777" w:rsidR="008C445C" w:rsidRPr="008C445C" w:rsidRDefault="008C445C" w:rsidP="008C445C">
      <w:pPr>
        <w:rPr>
          <w:bCs/>
        </w:rPr>
      </w:pPr>
      <w:r w:rsidRPr="008C445C">
        <w:rPr>
          <w:b/>
          <w:bCs/>
        </w:rPr>
        <w:tab/>
      </w:r>
      <w:r>
        <w:rPr>
          <w:bCs/>
        </w:rPr>
        <w:t>a. U</w:t>
      </w:r>
      <w:r w:rsidRPr="008C445C">
        <w:rPr>
          <w:bCs/>
        </w:rPr>
        <w:t>nderstanding the increased risk of wildfires and how to mitigate and respond</w:t>
      </w:r>
    </w:p>
    <w:p w14:paraId="510514E5" w14:textId="77777777" w:rsidR="008C445C" w:rsidRPr="008C445C" w:rsidRDefault="008C445C" w:rsidP="008C445C">
      <w:pPr>
        <w:rPr>
          <w:bCs/>
        </w:rPr>
      </w:pPr>
      <w:r w:rsidRPr="008C445C">
        <w:rPr>
          <w:bCs/>
        </w:rPr>
        <w:t>Measurement of progress: Meet with appropriate town and fire officials to learn how to prepare and to improve fire-mitigation/prevention around homes and businesses</w:t>
      </w:r>
    </w:p>
    <w:p w14:paraId="4AFF7EEA" w14:textId="77777777" w:rsidR="008C445C" w:rsidRPr="008C445C" w:rsidRDefault="008C445C" w:rsidP="008C445C">
      <w:pPr>
        <w:rPr>
          <w:bCs/>
        </w:rPr>
      </w:pPr>
      <w:r w:rsidRPr="008C445C">
        <w:rPr>
          <w:bCs/>
        </w:rPr>
        <w:t>Measurement of progress: Communicate and offer guidance to residents. Consult with fire officials on how to best provide information to the community regarding fire dangers and how to minimize fire risk. Offer at least one outreach and educational program.</w:t>
      </w:r>
    </w:p>
    <w:p w14:paraId="46B4BC29" w14:textId="77777777" w:rsidR="008C445C" w:rsidRPr="008C445C" w:rsidRDefault="008C445C" w:rsidP="008C445C">
      <w:pPr>
        <w:rPr>
          <w:bCs/>
        </w:rPr>
      </w:pPr>
      <w:r>
        <w:rPr>
          <w:bCs/>
        </w:rPr>
        <w:tab/>
        <w:t>b. U</w:t>
      </w:r>
      <w:r w:rsidRPr="008C445C">
        <w:rPr>
          <w:bCs/>
        </w:rPr>
        <w:t>nderstanding the increased risk of drought and how to mitigate and respond</w:t>
      </w:r>
    </w:p>
    <w:p w14:paraId="1EA352FA" w14:textId="77777777" w:rsidR="008C445C" w:rsidRPr="008C445C" w:rsidRDefault="008C445C" w:rsidP="008C445C">
      <w:pPr>
        <w:rPr>
          <w:bCs/>
        </w:rPr>
      </w:pPr>
      <w:r w:rsidRPr="008C445C">
        <w:rPr>
          <w:bCs/>
        </w:rPr>
        <w:t>Measurement of progress: Meet with appropriate town officials and water conservationists to learn about how to prepare and minimize water usage among the public and the town</w:t>
      </w:r>
    </w:p>
    <w:p w14:paraId="7AB311BD" w14:textId="77777777" w:rsidR="008C445C" w:rsidRPr="008C445C" w:rsidRDefault="008C445C" w:rsidP="008C445C">
      <w:pPr>
        <w:rPr>
          <w:bCs/>
        </w:rPr>
      </w:pPr>
      <w:r w:rsidRPr="008C445C">
        <w:rPr>
          <w:bCs/>
        </w:rPr>
        <w:t>Measurement of progress: Communicat</w:t>
      </w:r>
      <w:r>
        <w:rPr>
          <w:bCs/>
        </w:rPr>
        <w:t>e and offer</w:t>
      </w:r>
      <w:r w:rsidRPr="008C445C">
        <w:rPr>
          <w:bCs/>
        </w:rPr>
        <w:t xml:space="preserve"> guidance for residents</w:t>
      </w:r>
      <w:r>
        <w:rPr>
          <w:bCs/>
        </w:rPr>
        <w:t>.</w:t>
      </w:r>
    </w:p>
    <w:p w14:paraId="42BC8675" w14:textId="77777777" w:rsidR="008C445C" w:rsidRPr="008C445C" w:rsidRDefault="008C445C" w:rsidP="008C445C">
      <w:pPr>
        <w:rPr>
          <w:b/>
          <w:bCs/>
        </w:rPr>
      </w:pPr>
    </w:p>
    <w:p w14:paraId="557F07A6" w14:textId="77777777" w:rsidR="00736005" w:rsidRDefault="00736005"/>
    <w:sectPr w:rsidR="0073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5C"/>
    <w:rsid w:val="0000445F"/>
    <w:rsid w:val="00736005"/>
    <w:rsid w:val="008C445C"/>
    <w:rsid w:val="00AA791D"/>
    <w:rsid w:val="00CB3937"/>
    <w:rsid w:val="00D1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5EA7"/>
  <w15:chartTrackingRefBased/>
  <w15:docId w15:val="{C3F4471D-51AB-499E-B0C4-C3F210CC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dc:creator>
  <cp:keywords/>
  <dc:description/>
  <cp:lastModifiedBy>Denise Scheberle</cp:lastModifiedBy>
  <cp:revision>2</cp:revision>
  <dcterms:created xsi:type="dcterms:W3CDTF">2020-07-30T01:42:00Z</dcterms:created>
  <dcterms:modified xsi:type="dcterms:W3CDTF">2020-07-30T01:42:00Z</dcterms:modified>
</cp:coreProperties>
</file>